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</w:tblGrid>
      <w:tr w:rsidR="00455586" w:rsidRPr="004C7278" w14:paraId="00AD2297" w14:textId="77777777" w:rsidTr="00993317">
        <w:tc>
          <w:tcPr>
            <w:tcW w:w="2824" w:type="dxa"/>
          </w:tcPr>
          <w:p w14:paraId="56913F31" w14:textId="487B837A" w:rsidR="004C7278" w:rsidRDefault="004C7278" w:rsidP="004C7278">
            <w:pPr>
              <w:tabs>
                <w:tab w:val="left" w:pos="426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bookmarkStart w:id="0" w:name="z25"/>
            <w:r>
              <w:rPr>
                <w:color w:val="000000"/>
                <w:sz w:val="28"/>
                <w:szCs w:val="28"/>
                <w:lang w:val="ru-RU"/>
              </w:rPr>
              <w:t>Приложение 4</w:t>
            </w:r>
          </w:p>
          <w:p w14:paraId="3BE5F9CE" w14:textId="6B13181F" w:rsidR="00455586" w:rsidRPr="00455586" w:rsidRDefault="004C7278" w:rsidP="004C7278">
            <w:pPr>
              <w:tabs>
                <w:tab w:val="left" w:pos="426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 приказу</w:t>
            </w:r>
          </w:p>
        </w:tc>
      </w:tr>
    </w:tbl>
    <w:p w14:paraId="0D14AAAA" w14:textId="77777777" w:rsidR="003E3C35" w:rsidRDefault="003E3C35" w:rsidP="0016590C">
      <w:pPr>
        <w:tabs>
          <w:tab w:val="left" w:pos="426"/>
        </w:tabs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6CE3EAE3" w14:textId="77777777" w:rsidR="003E3C35" w:rsidRDefault="003E3C35" w:rsidP="0016590C">
      <w:pPr>
        <w:tabs>
          <w:tab w:val="left" w:pos="426"/>
        </w:tabs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7EB6F578" w14:textId="77777777" w:rsidR="00864376" w:rsidRPr="00864376" w:rsidRDefault="00864376" w:rsidP="000D2AAF">
      <w:pPr>
        <w:tabs>
          <w:tab w:val="left" w:pos="0"/>
        </w:tabs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864376">
        <w:rPr>
          <w:b/>
          <w:color w:val="000000"/>
          <w:sz w:val="28"/>
          <w:szCs w:val="28"/>
          <w:lang w:val="ru-RU"/>
        </w:rPr>
        <w:t>Правила и сроки представления банками второго уровня и организациями, осуществляющие отдельные виды банковских операций, сведений по итоговым суммам платежей за календарный год, поступившим на текущий счет посредством применения терминала оплаты услуг</w:t>
      </w:r>
    </w:p>
    <w:p w14:paraId="4BF3ED83" w14:textId="77777777" w:rsidR="00864376" w:rsidRDefault="00864376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1" w:name="_GoBack"/>
      <w:bookmarkEnd w:id="1"/>
    </w:p>
    <w:p w14:paraId="67EB8A3D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52232338" w14:textId="77777777" w:rsidR="00864376" w:rsidRDefault="00435200" w:rsidP="0016590C">
      <w:pPr>
        <w:tabs>
          <w:tab w:val="left" w:pos="426"/>
        </w:tabs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 w:rsidRPr="00435200">
        <w:rPr>
          <w:b/>
          <w:color w:val="000000"/>
          <w:sz w:val="28"/>
          <w:szCs w:val="28"/>
          <w:lang w:val="ru-RU"/>
        </w:rPr>
        <w:t>Глава 1. Общие положения</w:t>
      </w:r>
    </w:p>
    <w:p w14:paraId="290B0C1D" w14:textId="77777777" w:rsidR="00435200" w:rsidRPr="00435200" w:rsidRDefault="00435200" w:rsidP="0016590C">
      <w:pPr>
        <w:tabs>
          <w:tab w:val="left" w:pos="426"/>
        </w:tabs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27DC762D" w14:textId="65BBE962" w:rsidR="00EE501A" w:rsidRPr="00F8077E" w:rsidRDefault="00C668DD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 </w:t>
      </w:r>
      <w:r w:rsidR="00435200">
        <w:rPr>
          <w:color w:val="000000"/>
          <w:sz w:val="28"/>
          <w:szCs w:val="28"/>
          <w:lang w:val="ru-RU"/>
        </w:rPr>
        <w:t xml:space="preserve">Настоящие </w:t>
      </w:r>
      <w:r w:rsidR="00E41687" w:rsidRPr="00F8077E">
        <w:rPr>
          <w:color w:val="000000"/>
          <w:sz w:val="28"/>
          <w:szCs w:val="28"/>
          <w:lang w:val="ru-RU"/>
        </w:rPr>
        <w:t xml:space="preserve">Правила и сроки представления </w:t>
      </w:r>
      <w:r w:rsidR="0061289E" w:rsidRPr="0061289E">
        <w:rPr>
          <w:color w:val="000000"/>
          <w:sz w:val="28"/>
          <w:szCs w:val="28"/>
          <w:lang w:val="ru-RU"/>
        </w:rPr>
        <w:t>банками второго уровня и организациями, осуществляющи</w:t>
      </w:r>
      <w:r w:rsidR="0016590C">
        <w:rPr>
          <w:color w:val="000000"/>
          <w:sz w:val="28"/>
          <w:szCs w:val="28"/>
          <w:lang w:val="ru-RU"/>
        </w:rPr>
        <w:t>ми</w:t>
      </w:r>
      <w:r w:rsidR="0061289E" w:rsidRPr="0061289E">
        <w:rPr>
          <w:color w:val="000000"/>
          <w:sz w:val="28"/>
          <w:szCs w:val="28"/>
          <w:lang w:val="ru-RU"/>
        </w:rPr>
        <w:t xml:space="preserve"> отдельные виды банковских операций</w:t>
      </w:r>
      <w:r w:rsidR="00E41687" w:rsidRPr="00F8077E">
        <w:rPr>
          <w:color w:val="000000"/>
          <w:sz w:val="28"/>
          <w:szCs w:val="28"/>
          <w:lang w:val="ru-RU"/>
        </w:rPr>
        <w:t xml:space="preserve">, </w:t>
      </w:r>
      <w:r w:rsidR="006C35E2" w:rsidRPr="00F8077E">
        <w:rPr>
          <w:color w:val="000000"/>
          <w:sz w:val="28"/>
          <w:szCs w:val="28"/>
          <w:lang w:val="ru-RU"/>
        </w:rPr>
        <w:t>сведения по итоговым суммам платежей за календарный год, поступившим на текущий счет посредством применения терминала оплаты услуг</w:t>
      </w:r>
      <w:r w:rsidR="00E41687" w:rsidRPr="00F8077E">
        <w:rPr>
          <w:color w:val="000000"/>
          <w:sz w:val="28"/>
          <w:szCs w:val="28"/>
          <w:lang w:val="ru-RU"/>
        </w:rPr>
        <w:t xml:space="preserve"> </w:t>
      </w:r>
      <w:r w:rsidR="0016590C">
        <w:rPr>
          <w:color w:val="000000"/>
          <w:sz w:val="28"/>
          <w:szCs w:val="28"/>
          <w:lang w:val="ru-RU"/>
        </w:rPr>
        <w:t xml:space="preserve">                              </w:t>
      </w:r>
      <w:r w:rsidR="00E41687" w:rsidRPr="00F8077E">
        <w:rPr>
          <w:color w:val="000000"/>
          <w:sz w:val="28"/>
          <w:szCs w:val="28"/>
          <w:lang w:val="ru-RU"/>
        </w:rPr>
        <w:t xml:space="preserve">(далее – Правила) разработаны в соответствии с подпунктом </w:t>
      </w:r>
      <w:r w:rsidR="006C35E2" w:rsidRPr="00F8077E">
        <w:rPr>
          <w:color w:val="000000"/>
          <w:sz w:val="28"/>
          <w:szCs w:val="28"/>
          <w:lang w:val="ru-RU"/>
        </w:rPr>
        <w:t>22</w:t>
      </w:r>
      <w:r w:rsidR="00E41687" w:rsidRPr="00F8077E">
        <w:rPr>
          <w:color w:val="000000"/>
          <w:sz w:val="28"/>
          <w:szCs w:val="28"/>
          <w:lang w:val="ru-RU"/>
        </w:rPr>
        <w:t xml:space="preserve">) </w:t>
      </w:r>
      <w:r w:rsidR="006C35E2" w:rsidRPr="00F8077E">
        <w:rPr>
          <w:color w:val="000000"/>
          <w:sz w:val="28"/>
          <w:szCs w:val="28"/>
          <w:lang w:val="ru-RU"/>
        </w:rPr>
        <w:t xml:space="preserve">пункта 2 </w:t>
      </w:r>
      <w:r w:rsidR="004C7278">
        <w:rPr>
          <w:color w:val="000000"/>
          <w:sz w:val="28"/>
          <w:szCs w:val="28"/>
          <w:lang w:val="ru-RU"/>
        </w:rPr>
        <w:br/>
      </w:r>
      <w:r w:rsidR="00E41687" w:rsidRPr="0061289E">
        <w:rPr>
          <w:color w:val="000000"/>
          <w:sz w:val="28"/>
          <w:szCs w:val="28"/>
          <w:lang w:val="ru-RU"/>
        </w:rPr>
        <w:t xml:space="preserve">статьи </w:t>
      </w:r>
      <w:r w:rsidR="006C35E2" w:rsidRPr="0061289E">
        <w:rPr>
          <w:color w:val="000000"/>
          <w:sz w:val="28"/>
          <w:szCs w:val="28"/>
          <w:lang w:val="ru-RU"/>
        </w:rPr>
        <w:t>55</w:t>
      </w:r>
      <w:r w:rsidR="00E41687" w:rsidRPr="0061289E">
        <w:rPr>
          <w:color w:val="000000"/>
          <w:sz w:val="28"/>
          <w:szCs w:val="28"/>
          <w:lang w:val="ru-RU"/>
        </w:rPr>
        <w:t xml:space="preserve"> </w:t>
      </w:r>
      <w:r w:rsidR="006C35E2" w:rsidRPr="0061289E">
        <w:rPr>
          <w:color w:val="000000"/>
          <w:sz w:val="28"/>
          <w:szCs w:val="28"/>
          <w:lang w:val="ru-RU"/>
        </w:rPr>
        <w:t xml:space="preserve">Налогового </w:t>
      </w:r>
      <w:r w:rsidR="000A1BE0" w:rsidRPr="0061289E">
        <w:rPr>
          <w:color w:val="000000"/>
          <w:sz w:val="28"/>
          <w:szCs w:val="28"/>
          <w:lang w:val="ru-RU"/>
        </w:rPr>
        <w:t>к</w:t>
      </w:r>
      <w:r w:rsidR="006C35E2" w:rsidRPr="0061289E">
        <w:rPr>
          <w:color w:val="000000"/>
          <w:sz w:val="28"/>
          <w:szCs w:val="28"/>
          <w:lang w:val="ru-RU"/>
        </w:rPr>
        <w:t>одекса Республики Казахстан</w:t>
      </w:r>
      <w:r w:rsidR="0016590C">
        <w:rPr>
          <w:color w:val="000000"/>
          <w:sz w:val="28"/>
          <w:szCs w:val="28"/>
          <w:lang w:val="ru-RU"/>
        </w:rPr>
        <w:t xml:space="preserve"> и</w:t>
      </w:r>
      <w:r w:rsidR="00FE4F82">
        <w:rPr>
          <w:color w:val="000000"/>
          <w:sz w:val="28"/>
          <w:szCs w:val="28"/>
          <w:lang w:val="ru-RU"/>
        </w:rPr>
        <w:t xml:space="preserve"> </w:t>
      </w:r>
      <w:r w:rsidR="00E41687" w:rsidRPr="00F8077E">
        <w:rPr>
          <w:color w:val="000000"/>
          <w:sz w:val="28"/>
          <w:szCs w:val="28"/>
          <w:lang w:val="ru-RU"/>
        </w:rPr>
        <w:t>определяют</w:t>
      </w:r>
      <w:r w:rsidR="00EE6D84" w:rsidRPr="0061289E">
        <w:rPr>
          <w:sz w:val="28"/>
          <w:szCs w:val="28"/>
          <w:lang w:val="ru-RU" w:eastAsia="ru-RU"/>
        </w:rPr>
        <w:t xml:space="preserve"> </w:t>
      </w:r>
      <w:r w:rsidR="00E41687" w:rsidRPr="00F8077E">
        <w:rPr>
          <w:color w:val="000000"/>
          <w:sz w:val="28"/>
          <w:szCs w:val="28"/>
          <w:lang w:val="ru-RU"/>
        </w:rPr>
        <w:t>порядок</w:t>
      </w:r>
      <w:r w:rsidR="00B452FA">
        <w:rPr>
          <w:color w:val="000000"/>
          <w:sz w:val="28"/>
          <w:szCs w:val="28"/>
          <w:lang w:val="ru-RU"/>
        </w:rPr>
        <w:t xml:space="preserve"> </w:t>
      </w:r>
      <w:r w:rsidR="00E41687" w:rsidRPr="00F8077E">
        <w:rPr>
          <w:color w:val="000000"/>
          <w:sz w:val="28"/>
          <w:szCs w:val="28"/>
          <w:lang w:val="ru-RU"/>
        </w:rPr>
        <w:t xml:space="preserve">и сроки представления </w:t>
      </w:r>
      <w:r w:rsidR="000A1BE0">
        <w:rPr>
          <w:color w:val="000000"/>
          <w:sz w:val="28"/>
          <w:szCs w:val="28"/>
          <w:lang w:val="ru-RU"/>
        </w:rPr>
        <w:t xml:space="preserve">в </w:t>
      </w:r>
      <w:r w:rsidR="000A1BE0" w:rsidRPr="00F8077E">
        <w:rPr>
          <w:color w:val="000000"/>
          <w:sz w:val="28"/>
          <w:szCs w:val="28"/>
          <w:lang w:val="ru-RU"/>
        </w:rPr>
        <w:t>Комитет государственных доходов Министерства финансов Республики Казахстан (далее – Комитет)</w:t>
      </w:r>
      <w:r w:rsidR="000A1BE0">
        <w:rPr>
          <w:color w:val="000000"/>
          <w:sz w:val="28"/>
          <w:szCs w:val="28"/>
          <w:lang w:val="ru-RU"/>
        </w:rPr>
        <w:t xml:space="preserve"> </w:t>
      </w:r>
      <w:r w:rsidR="0061289E" w:rsidRPr="0061289E">
        <w:rPr>
          <w:color w:val="000000"/>
          <w:sz w:val="28"/>
          <w:szCs w:val="28"/>
          <w:lang w:val="ru-RU"/>
        </w:rPr>
        <w:t>банками второго уровня и организациями, осуществляющи</w:t>
      </w:r>
      <w:r w:rsidR="00FE4F82">
        <w:rPr>
          <w:color w:val="000000"/>
          <w:sz w:val="28"/>
          <w:szCs w:val="28"/>
          <w:lang w:val="ru-RU"/>
        </w:rPr>
        <w:t>ми</w:t>
      </w:r>
      <w:r w:rsidR="0061289E" w:rsidRPr="0061289E">
        <w:rPr>
          <w:color w:val="000000"/>
          <w:sz w:val="28"/>
          <w:szCs w:val="28"/>
          <w:lang w:val="ru-RU"/>
        </w:rPr>
        <w:t xml:space="preserve"> отдельные виды банковских операций</w:t>
      </w:r>
      <w:r>
        <w:rPr>
          <w:color w:val="000000"/>
          <w:sz w:val="28"/>
          <w:szCs w:val="28"/>
          <w:lang w:val="ru-RU"/>
        </w:rPr>
        <w:t>,</w:t>
      </w:r>
      <w:r w:rsidR="0061289E" w:rsidRPr="0061289E">
        <w:rPr>
          <w:color w:val="000000"/>
          <w:sz w:val="28"/>
          <w:szCs w:val="28"/>
          <w:lang w:val="ru-RU"/>
        </w:rPr>
        <w:t xml:space="preserve"> </w:t>
      </w:r>
      <w:r w:rsidR="006C35E2" w:rsidRPr="00F8077E">
        <w:rPr>
          <w:color w:val="000000"/>
          <w:sz w:val="28"/>
          <w:szCs w:val="28"/>
          <w:lang w:val="ru-RU"/>
        </w:rPr>
        <w:t xml:space="preserve">сведений по итоговым суммам платежей за календарный год, поступившим на текущий счет </w:t>
      </w:r>
      <w:r w:rsidR="00E41687" w:rsidRPr="00F8077E">
        <w:rPr>
          <w:color w:val="000000"/>
          <w:sz w:val="28"/>
          <w:szCs w:val="28"/>
          <w:lang w:val="ru-RU"/>
        </w:rPr>
        <w:t xml:space="preserve">налогоплательщика – </w:t>
      </w:r>
      <w:r w:rsidR="008C6FCB" w:rsidRPr="00F8077E">
        <w:rPr>
          <w:color w:val="000000"/>
          <w:sz w:val="28"/>
          <w:szCs w:val="28"/>
          <w:lang w:val="ru-RU"/>
        </w:rPr>
        <w:t>индивидуальных предпринимателей или лиц, занимающихся частной практикой, юридических лиц</w:t>
      </w:r>
      <w:r w:rsidR="00EE6D84">
        <w:rPr>
          <w:color w:val="000000"/>
          <w:sz w:val="28"/>
          <w:szCs w:val="28"/>
          <w:lang w:val="ru-RU"/>
        </w:rPr>
        <w:t>, соответствующих таким категориям</w:t>
      </w:r>
      <w:r w:rsidR="008C6FCB" w:rsidRPr="00F8077E">
        <w:rPr>
          <w:color w:val="000000"/>
          <w:sz w:val="28"/>
          <w:szCs w:val="28"/>
          <w:lang w:val="ru-RU"/>
        </w:rPr>
        <w:t xml:space="preserve"> </w:t>
      </w:r>
      <w:r w:rsidR="00E41687" w:rsidRPr="00F8077E">
        <w:rPr>
          <w:color w:val="000000"/>
          <w:sz w:val="28"/>
          <w:szCs w:val="28"/>
          <w:lang w:val="ru-RU"/>
        </w:rPr>
        <w:t>(далее – налогоплательщики)</w:t>
      </w:r>
      <w:r w:rsidR="00EE6D84" w:rsidRPr="00EE6D84">
        <w:rPr>
          <w:color w:val="000000"/>
          <w:sz w:val="28"/>
          <w:szCs w:val="28"/>
          <w:lang w:val="ru-RU"/>
        </w:rPr>
        <w:t xml:space="preserve"> </w:t>
      </w:r>
      <w:r w:rsidR="0016590C">
        <w:rPr>
          <w:color w:val="000000"/>
          <w:sz w:val="28"/>
          <w:szCs w:val="28"/>
          <w:lang w:val="ru-RU"/>
        </w:rPr>
        <w:t xml:space="preserve">по форме согласно      </w:t>
      </w:r>
      <w:r w:rsidR="0016590C" w:rsidRPr="00FC79AB">
        <w:rPr>
          <w:color w:val="000000"/>
          <w:sz w:val="28"/>
          <w:szCs w:val="28"/>
          <w:lang w:val="ru-RU"/>
        </w:rPr>
        <w:t xml:space="preserve">приложению </w:t>
      </w:r>
      <w:r w:rsidRPr="00FC79AB">
        <w:rPr>
          <w:color w:val="000000"/>
          <w:sz w:val="28"/>
          <w:szCs w:val="28"/>
          <w:lang w:val="ru-RU"/>
        </w:rPr>
        <w:t>5</w:t>
      </w:r>
      <w:r w:rsidR="00EE6D84" w:rsidRPr="00FC79AB">
        <w:rPr>
          <w:color w:val="000000"/>
          <w:sz w:val="28"/>
          <w:szCs w:val="28"/>
          <w:lang w:val="ru-RU"/>
        </w:rPr>
        <w:t xml:space="preserve"> к</w:t>
      </w:r>
      <w:r w:rsidR="00EE6D84" w:rsidRPr="00F8077E">
        <w:rPr>
          <w:color w:val="000000"/>
          <w:sz w:val="28"/>
          <w:szCs w:val="28"/>
          <w:lang w:val="ru-RU"/>
        </w:rPr>
        <w:t xml:space="preserve"> настоящему приказу</w:t>
      </w:r>
      <w:r w:rsidR="00EE6D84">
        <w:rPr>
          <w:color w:val="000000"/>
          <w:sz w:val="28"/>
          <w:szCs w:val="28"/>
          <w:lang w:val="ru-RU"/>
        </w:rPr>
        <w:t xml:space="preserve"> </w:t>
      </w:r>
      <w:r w:rsidR="00EE6D84" w:rsidRPr="00F8077E">
        <w:rPr>
          <w:color w:val="000000"/>
          <w:sz w:val="28"/>
          <w:szCs w:val="28"/>
          <w:lang w:val="ru-RU"/>
        </w:rPr>
        <w:t>(далее – Сведения)</w:t>
      </w:r>
      <w:r w:rsidR="00E41687" w:rsidRPr="00F8077E">
        <w:rPr>
          <w:color w:val="000000"/>
          <w:sz w:val="28"/>
          <w:szCs w:val="28"/>
          <w:lang w:val="ru-RU"/>
        </w:rPr>
        <w:t xml:space="preserve">, посредством применения </w:t>
      </w:r>
      <w:r w:rsidR="006C35E2" w:rsidRPr="00F8077E">
        <w:rPr>
          <w:color w:val="000000"/>
          <w:sz w:val="28"/>
          <w:szCs w:val="28"/>
          <w:lang w:val="ru-RU"/>
        </w:rPr>
        <w:t>терминала оплаты услуг</w:t>
      </w:r>
      <w:r w:rsidR="00E41687" w:rsidRPr="00F8077E">
        <w:rPr>
          <w:color w:val="000000"/>
          <w:sz w:val="28"/>
          <w:szCs w:val="28"/>
          <w:lang w:val="ru-RU"/>
        </w:rPr>
        <w:t>.</w:t>
      </w:r>
    </w:p>
    <w:p w14:paraId="4FAE5452" w14:textId="77777777" w:rsidR="00AD70E4" w:rsidRPr="00F8077E" w:rsidRDefault="00AD70E4" w:rsidP="0016590C">
      <w:pPr>
        <w:tabs>
          <w:tab w:val="left" w:pos="426"/>
        </w:tabs>
        <w:spacing w:after="0" w:line="240" w:lineRule="auto"/>
        <w:ind w:firstLine="709"/>
        <w:rPr>
          <w:b/>
          <w:color w:val="000000"/>
          <w:sz w:val="28"/>
          <w:szCs w:val="28"/>
          <w:lang w:val="ru-RU"/>
        </w:rPr>
      </w:pPr>
      <w:bookmarkStart w:id="2" w:name="z26"/>
      <w:bookmarkEnd w:id="0"/>
    </w:p>
    <w:p w14:paraId="6DE59B90" w14:textId="77777777" w:rsidR="00F148D8" w:rsidRPr="00F8077E" w:rsidRDefault="00F148D8" w:rsidP="0016590C">
      <w:pPr>
        <w:tabs>
          <w:tab w:val="left" w:pos="426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" w:name="z21"/>
    </w:p>
    <w:bookmarkEnd w:id="3"/>
    <w:p w14:paraId="1C8DD1FC" w14:textId="0C44DCE7" w:rsidR="00EE501A" w:rsidRDefault="00E41687" w:rsidP="0016590C">
      <w:pPr>
        <w:tabs>
          <w:tab w:val="left" w:pos="426"/>
        </w:tabs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 w:rsidRPr="00F8077E">
        <w:rPr>
          <w:b/>
          <w:color w:val="000000"/>
          <w:sz w:val="28"/>
          <w:szCs w:val="28"/>
          <w:lang w:val="ru-RU"/>
        </w:rPr>
        <w:t xml:space="preserve">Глава </w:t>
      </w:r>
      <w:r w:rsidR="00864376">
        <w:rPr>
          <w:b/>
          <w:color w:val="000000"/>
          <w:sz w:val="28"/>
          <w:szCs w:val="28"/>
          <w:lang w:val="ru-RU"/>
        </w:rPr>
        <w:t>2</w:t>
      </w:r>
      <w:r w:rsidRPr="00F8077E">
        <w:rPr>
          <w:b/>
          <w:color w:val="000000"/>
          <w:sz w:val="28"/>
          <w:szCs w:val="28"/>
          <w:lang w:val="ru-RU"/>
        </w:rPr>
        <w:t xml:space="preserve">. Порядок и сроки передачи </w:t>
      </w:r>
      <w:r w:rsidR="00B452FA">
        <w:rPr>
          <w:b/>
          <w:color w:val="000000"/>
          <w:sz w:val="28"/>
          <w:szCs w:val="28"/>
          <w:lang w:val="ru-RU"/>
        </w:rPr>
        <w:t>св</w:t>
      </w:r>
      <w:r w:rsidRPr="00F8077E">
        <w:rPr>
          <w:b/>
          <w:color w:val="000000"/>
          <w:sz w:val="28"/>
          <w:szCs w:val="28"/>
          <w:lang w:val="ru-RU"/>
        </w:rPr>
        <w:t>едений</w:t>
      </w:r>
      <w:r w:rsidR="002B2F82">
        <w:rPr>
          <w:b/>
          <w:color w:val="000000"/>
          <w:sz w:val="28"/>
          <w:szCs w:val="28"/>
          <w:lang w:val="ru-RU"/>
        </w:rPr>
        <w:t xml:space="preserve"> </w:t>
      </w:r>
      <w:r w:rsidR="002B2F82" w:rsidRPr="002B2F82">
        <w:rPr>
          <w:b/>
          <w:color w:val="000000"/>
          <w:sz w:val="28"/>
          <w:szCs w:val="28"/>
          <w:lang w:val="ru-RU"/>
        </w:rPr>
        <w:t>по итоговым суммам платежей за календарный год, поступившим на текущий счет налогоплательщика - индивидуальных предпринимателей или лиц, занимающихся частной практикой, юридических лиц, посредством применения терминала оплаты услуг</w:t>
      </w:r>
    </w:p>
    <w:p w14:paraId="07BD6EF7" w14:textId="77777777" w:rsidR="000A1BE0" w:rsidRPr="00F8077E" w:rsidRDefault="000A1BE0" w:rsidP="0016590C">
      <w:pPr>
        <w:tabs>
          <w:tab w:val="left" w:pos="426"/>
        </w:tabs>
        <w:spacing w:after="0" w:line="240" w:lineRule="auto"/>
        <w:ind w:firstLine="709"/>
        <w:rPr>
          <w:sz w:val="28"/>
          <w:szCs w:val="28"/>
          <w:lang w:val="ru-RU"/>
        </w:rPr>
      </w:pPr>
    </w:p>
    <w:p w14:paraId="0956B8F9" w14:textId="77777777" w:rsidR="00EE501A" w:rsidRPr="00F8077E" w:rsidRDefault="00C668DD" w:rsidP="0016590C">
      <w:pPr>
        <w:tabs>
          <w:tab w:val="left" w:pos="426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" w:name="z27"/>
      <w:bookmarkEnd w:id="2"/>
      <w:r>
        <w:rPr>
          <w:color w:val="000000"/>
          <w:sz w:val="28"/>
          <w:szCs w:val="28"/>
          <w:lang w:val="ru-RU"/>
        </w:rPr>
        <w:t>2</w:t>
      </w:r>
      <w:r w:rsidR="00E41687" w:rsidRPr="00F8077E">
        <w:rPr>
          <w:color w:val="000000"/>
          <w:sz w:val="28"/>
          <w:szCs w:val="28"/>
          <w:lang w:val="ru-RU"/>
        </w:rPr>
        <w:t>. Комитет ежегодно, в срок не позднее 20 января года, следующего за отчетным годом, формирует по состоянию на 31 декабря отче</w:t>
      </w:r>
      <w:r w:rsidR="00DB4C40">
        <w:rPr>
          <w:color w:val="000000"/>
          <w:sz w:val="28"/>
          <w:szCs w:val="28"/>
          <w:lang w:val="ru-RU"/>
        </w:rPr>
        <w:t xml:space="preserve">тного года, в формате </w:t>
      </w:r>
      <w:proofErr w:type="spellStart"/>
      <w:r w:rsidR="00DB4C40">
        <w:rPr>
          <w:color w:val="000000"/>
          <w:sz w:val="28"/>
          <w:szCs w:val="28"/>
          <w:lang w:val="ru-RU"/>
        </w:rPr>
        <w:t>Microsoft</w:t>
      </w:r>
      <w:proofErr w:type="spellEnd"/>
      <w:r w:rsidR="00DB4C4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41687" w:rsidRPr="00F8077E">
        <w:rPr>
          <w:color w:val="000000"/>
          <w:sz w:val="28"/>
          <w:szCs w:val="28"/>
          <w:lang w:val="ru-RU"/>
        </w:rPr>
        <w:t>Excel</w:t>
      </w:r>
      <w:proofErr w:type="spellEnd"/>
      <w:r w:rsidR="00E41687" w:rsidRPr="00F8077E">
        <w:rPr>
          <w:color w:val="000000"/>
          <w:sz w:val="28"/>
          <w:szCs w:val="28"/>
          <w:lang w:val="ru-RU"/>
        </w:rPr>
        <w:t xml:space="preserve">, </w:t>
      </w:r>
      <w:r w:rsidR="000A1BE0">
        <w:rPr>
          <w:color w:val="000000"/>
          <w:sz w:val="28"/>
          <w:szCs w:val="28"/>
          <w:lang w:val="ru-RU"/>
        </w:rPr>
        <w:t xml:space="preserve">список </w:t>
      </w:r>
      <w:r w:rsidR="00EE6D84">
        <w:rPr>
          <w:color w:val="000000"/>
          <w:sz w:val="28"/>
          <w:szCs w:val="28"/>
          <w:lang w:val="ru-RU"/>
        </w:rPr>
        <w:t>нал</w:t>
      </w:r>
      <w:r w:rsidR="0061289E">
        <w:rPr>
          <w:color w:val="000000"/>
          <w:sz w:val="28"/>
          <w:szCs w:val="28"/>
          <w:lang w:val="ru-RU"/>
        </w:rPr>
        <w:t>ого</w:t>
      </w:r>
      <w:r w:rsidR="00EE6D84">
        <w:rPr>
          <w:color w:val="000000"/>
          <w:sz w:val="28"/>
          <w:szCs w:val="28"/>
          <w:lang w:val="ru-RU"/>
        </w:rPr>
        <w:t>плательщиков</w:t>
      </w:r>
      <w:r w:rsidR="000A1BE0">
        <w:rPr>
          <w:color w:val="000000"/>
          <w:sz w:val="28"/>
          <w:szCs w:val="28"/>
          <w:lang w:val="ru-RU"/>
        </w:rPr>
        <w:t xml:space="preserve">, </w:t>
      </w:r>
      <w:r w:rsidR="00EE6D84">
        <w:rPr>
          <w:color w:val="000000"/>
          <w:sz w:val="28"/>
          <w:szCs w:val="28"/>
          <w:lang w:val="ru-RU"/>
        </w:rPr>
        <w:t xml:space="preserve">соответствующих </w:t>
      </w:r>
      <w:r w:rsidR="00E41687" w:rsidRPr="00F8077E">
        <w:rPr>
          <w:color w:val="000000"/>
          <w:sz w:val="28"/>
          <w:szCs w:val="28"/>
          <w:lang w:val="ru-RU"/>
        </w:rPr>
        <w:t>категори</w:t>
      </w:r>
      <w:r w:rsidR="000A1BE0">
        <w:rPr>
          <w:color w:val="000000"/>
          <w:sz w:val="28"/>
          <w:szCs w:val="28"/>
          <w:lang w:val="ru-RU"/>
        </w:rPr>
        <w:t>я</w:t>
      </w:r>
      <w:r w:rsidR="00EE6D84">
        <w:rPr>
          <w:color w:val="000000"/>
          <w:sz w:val="28"/>
          <w:szCs w:val="28"/>
          <w:lang w:val="ru-RU"/>
        </w:rPr>
        <w:t>м</w:t>
      </w:r>
      <w:r w:rsidR="00E41687" w:rsidRPr="00F8077E">
        <w:rPr>
          <w:color w:val="000000"/>
          <w:sz w:val="28"/>
          <w:szCs w:val="28"/>
          <w:lang w:val="ru-RU"/>
        </w:rPr>
        <w:t xml:space="preserve"> налогоплательщиков,</w:t>
      </w:r>
      <w:r w:rsidR="00EE6D84">
        <w:rPr>
          <w:color w:val="000000"/>
          <w:sz w:val="28"/>
          <w:szCs w:val="28"/>
          <w:lang w:val="ru-RU"/>
        </w:rPr>
        <w:t xml:space="preserve"> определенных пунктом </w:t>
      </w:r>
      <w:r w:rsidR="00A03561">
        <w:rPr>
          <w:color w:val="000000"/>
          <w:sz w:val="28"/>
          <w:szCs w:val="28"/>
          <w:lang w:val="ru-RU"/>
        </w:rPr>
        <w:t>1</w:t>
      </w:r>
      <w:r w:rsidR="00EE6D84">
        <w:rPr>
          <w:color w:val="000000"/>
          <w:sz w:val="28"/>
          <w:szCs w:val="28"/>
          <w:lang w:val="ru-RU"/>
        </w:rPr>
        <w:t xml:space="preserve"> настоящих Правил (далее – Список)</w:t>
      </w:r>
      <w:r w:rsidR="00E41687" w:rsidRPr="00F8077E">
        <w:rPr>
          <w:color w:val="000000"/>
          <w:sz w:val="28"/>
          <w:szCs w:val="28"/>
          <w:lang w:val="ru-RU"/>
        </w:rPr>
        <w:t>.</w:t>
      </w:r>
    </w:p>
    <w:p w14:paraId="5F02E79F" w14:textId="77777777" w:rsidR="00EE501A" w:rsidRPr="00F8077E" w:rsidRDefault="00C668DD" w:rsidP="0016590C">
      <w:pPr>
        <w:tabs>
          <w:tab w:val="left" w:pos="426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" w:name="z28"/>
      <w:bookmarkEnd w:id="4"/>
      <w:r>
        <w:rPr>
          <w:color w:val="000000"/>
          <w:sz w:val="28"/>
          <w:szCs w:val="28"/>
          <w:lang w:val="ru-RU"/>
        </w:rPr>
        <w:lastRenderedPageBreak/>
        <w:t>3</w:t>
      </w:r>
      <w:r w:rsidR="00E41687" w:rsidRPr="00F8077E">
        <w:rPr>
          <w:color w:val="000000"/>
          <w:sz w:val="28"/>
          <w:szCs w:val="28"/>
          <w:lang w:val="ru-RU"/>
        </w:rPr>
        <w:t xml:space="preserve">. Комитет в течение 10 (десяти) календарных дней с момента формирования </w:t>
      </w:r>
      <w:r w:rsidR="00EE6D84">
        <w:rPr>
          <w:color w:val="000000"/>
          <w:sz w:val="28"/>
          <w:szCs w:val="28"/>
          <w:lang w:val="ru-RU"/>
        </w:rPr>
        <w:t>С</w:t>
      </w:r>
      <w:r w:rsidR="00E41687" w:rsidRPr="00F8077E">
        <w:rPr>
          <w:color w:val="000000"/>
          <w:sz w:val="28"/>
          <w:szCs w:val="28"/>
          <w:lang w:val="ru-RU"/>
        </w:rPr>
        <w:t xml:space="preserve">писка направляет в </w:t>
      </w:r>
      <w:r w:rsidR="0061289E" w:rsidRPr="0061289E">
        <w:rPr>
          <w:color w:val="000000"/>
          <w:sz w:val="28"/>
          <w:szCs w:val="28"/>
          <w:lang w:val="ru-RU"/>
        </w:rPr>
        <w:t>банк</w:t>
      </w:r>
      <w:r w:rsidR="0061289E">
        <w:rPr>
          <w:color w:val="000000"/>
          <w:sz w:val="28"/>
          <w:szCs w:val="28"/>
          <w:lang w:val="ru-RU"/>
        </w:rPr>
        <w:t>и</w:t>
      </w:r>
      <w:r w:rsidR="0061289E" w:rsidRPr="0061289E">
        <w:rPr>
          <w:color w:val="000000"/>
          <w:sz w:val="28"/>
          <w:szCs w:val="28"/>
          <w:lang w:val="ru-RU"/>
        </w:rPr>
        <w:t xml:space="preserve"> второго уровня и организаци</w:t>
      </w:r>
      <w:r w:rsidR="0061289E">
        <w:rPr>
          <w:color w:val="000000"/>
          <w:sz w:val="28"/>
          <w:szCs w:val="28"/>
          <w:lang w:val="ru-RU"/>
        </w:rPr>
        <w:t>и</w:t>
      </w:r>
      <w:r w:rsidR="0061289E" w:rsidRPr="0061289E">
        <w:rPr>
          <w:color w:val="000000"/>
          <w:sz w:val="28"/>
          <w:szCs w:val="28"/>
          <w:lang w:val="ru-RU"/>
        </w:rPr>
        <w:t xml:space="preserve">, осуществляющие отдельные виды банковских операций </w:t>
      </w:r>
      <w:r w:rsidR="00E41687" w:rsidRPr="00F8077E">
        <w:rPr>
          <w:color w:val="000000"/>
          <w:sz w:val="28"/>
          <w:szCs w:val="28"/>
          <w:lang w:val="ru-RU"/>
        </w:rPr>
        <w:t>запрос о представлении Сведений.</w:t>
      </w:r>
    </w:p>
    <w:p w14:paraId="0D7C9D53" w14:textId="77777777" w:rsidR="00EE501A" w:rsidRPr="00F8077E" w:rsidRDefault="00C668DD" w:rsidP="0016590C">
      <w:pPr>
        <w:tabs>
          <w:tab w:val="left" w:pos="426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" w:name="z29"/>
      <w:bookmarkEnd w:id="5"/>
      <w:r>
        <w:rPr>
          <w:color w:val="000000"/>
          <w:sz w:val="28"/>
          <w:szCs w:val="28"/>
          <w:lang w:val="ru-RU"/>
        </w:rPr>
        <w:t>4</w:t>
      </w:r>
      <w:r w:rsidR="00E41687" w:rsidRPr="00F8077E">
        <w:rPr>
          <w:color w:val="000000"/>
          <w:sz w:val="28"/>
          <w:szCs w:val="28"/>
          <w:lang w:val="ru-RU"/>
        </w:rPr>
        <w:t xml:space="preserve">. </w:t>
      </w:r>
      <w:r w:rsidR="0061289E">
        <w:rPr>
          <w:color w:val="000000"/>
          <w:sz w:val="28"/>
          <w:szCs w:val="28"/>
          <w:lang w:val="ru-RU"/>
        </w:rPr>
        <w:t>Б</w:t>
      </w:r>
      <w:r w:rsidR="0061289E" w:rsidRPr="0061289E">
        <w:rPr>
          <w:color w:val="000000"/>
          <w:sz w:val="28"/>
          <w:szCs w:val="28"/>
          <w:lang w:val="ru-RU"/>
        </w:rPr>
        <w:t xml:space="preserve">анки второго уровня и организации, осуществляющие отдельные виды банковских операций </w:t>
      </w:r>
      <w:r w:rsidR="00E41687" w:rsidRPr="00F8077E">
        <w:rPr>
          <w:color w:val="000000"/>
          <w:sz w:val="28"/>
          <w:szCs w:val="28"/>
          <w:lang w:val="ru-RU"/>
        </w:rPr>
        <w:t xml:space="preserve">в течение 20 (двадцати) рабочих дней со дня получения запроса о представлении Сведений передают в Комитет Сведения в виде электронного документа в формате </w:t>
      </w:r>
      <w:proofErr w:type="spellStart"/>
      <w:r w:rsidR="00E41687" w:rsidRPr="00F8077E">
        <w:rPr>
          <w:color w:val="000000"/>
          <w:sz w:val="28"/>
          <w:szCs w:val="28"/>
          <w:lang w:val="ru-RU"/>
        </w:rPr>
        <w:t>Microsoft</w:t>
      </w:r>
      <w:proofErr w:type="spellEnd"/>
      <w:r w:rsidR="00E41687" w:rsidRPr="00F8077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41687" w:rsidRPr="00F8077E">
        <w:rPr>
          <w:color w:val="000000"/>
          <w:sz w:val="28"/>
          <w:szCs w:val="28"/>
          <w:lang w:val="ru-RU"/>
        </w:rPr>
        <w:t>Excel</w:t>
      </w:r>
      <w:proofErr w:type="spellEnd"/>
      <w:r w:rsidR="00E41687" w:rsidRPr="00F8077E">
        <w:rPr>
          <w:color w:val="000000"/>
          <w:sz w:val="28"/>
          <w:szCs w:val="28"/>
          <w:lang w:val="ru-RU"/>
        </w:rPr>
        <w:t>.</w:t>
      </w:r>
    </w:p>
    <w:p w14:paraId="00AC3579" w14:textId="77777777" w:rsidR="00EE6D84" w:rsidRDefault="00C668DD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7" w:name="z30"/>
      <w:bookmarkEnd w:id="6"/>
      <w:r>
        <w:rPr>
          <w:color w:val="000000"/>
          <w:sz w:val="28"/>
          <w:szCs w:val="28"/>
          <w:lang w:val="ru-RU"/>
        </w:rPr>
        <w:t>5</w:t>
      </w:r>
      <w:r w:rsidR="00EE6D84" w:rsidRPr="00F8077E">
        <w:rPr>
          <w:color w:val="000000"/>
          <w:sz w:val="28"/>
          <w:szCs w:val="28"/>
          <w:lang w:val="ru-RU"/>
        </w:rPr>
        <w:t>. Сведения удостоверяются электронной цифровой подписью уполномоченного лица на передачу сведений либо лица, его замещающего.</w:t>
      </w:r>
    </w:p>
    <w:p w14:paraId="698C1EE6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3F8A4362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3647E623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7F5496E4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6B2DA249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50B7B54B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32B2D1F1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112CE046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01A4891E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202CF368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77829666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4F5DB1EA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587F3BAB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2420EAE9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1DE0B3AE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5059D52E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21541DAE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33035921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227F1451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003B2C4A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791EC395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2C422DE2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01E6F79E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14B62AF0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2B99F80E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4CCE0AC6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17803808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2CF2462D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657AF9D2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bookmarkEnd w:id="7"/>
    <w:p w14:paraId="39CEE673" w14:textId="77777777" w:rsidR="0016590C" w:rsidRDefault="0016590C" w:rsidP="0016590C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sectPr w:rsidR="0016590C" w:rsidSect="009A6AAB">
      <w:headerReference w:type="default" r:id="rId7"/>
      <w:pgSz w:w="11907" w:h="16839" w:code="9"/>
      <w:pgMar w:top="1418" w:right="851" w:bottom="1418" w:left="1418" w:header="720" w:footer="720" w:gutter="0"/>
      <w:pgNumType w:start="1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DC761" w14:textId="77777777" w:rsidR="0092030A" w:rsidRDefault="0092030A" w:rsidP="000C09CE">
      <w:pPr>
        <w:spacing w:after="0" w:line="240" w:lineRule="auto"/>
      </w:pPr>
      <w:r>
        <w:separator/>
      </w:r>
    </w:p>
  </w:endnote>
  <w:endnote w:type="continuationSeparator" w:id="0">
    <w:p w14:paraId="77A557B1" w14:textId="77777777" w:rsidR="0092030A" w:rsidRDefault="0092030A" w:rsidP="000C0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BFA45" w14:textId="77777777" w:rsidR="0092030A" w:rsidRDefault="0092030A" w:rsidP="000C09CE">
      <w:pPr>
        <w:spacing w:after="0" w:line="240" w:lineRule="auto"/>
      </w:pPr>
      <w:r>
        <w:separator/>
      </w:r>
    </w:p>
  </w:footnote>
  <w:footnote w:type="continuationSeparator" w:id="0">
    <w:p w14:paraId="6530E670" w14:textId="77777777" w:rsidR="0092030A" w:rsidRDefault="0092030A" w:rsidP="000C0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274358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398BB29" w14:textId="4D04C2DB" w:rsidR="009A6AAB" w:rsidRPr="009A6AAB" w:rsidRDefault="009A6AAB">
        <w:pPr>
          <w:pStyle w:val="a3"/>
          <w:jc w:val="center"/>
          <w:rPr>
            <w:sz w:val="28"/>
            <w:szCs w:val="28"/>
          </w:rPr>
        </w:pPr>
        <w:r w:rsidRPr="009A6AAB">
          <w:rPr>
            <w:sz w:val="28"/>
            <w:szCs w:val="28"/>
          </w:rPr>
          <w:fldChar w:fldCharType="begin"/>
        </w:r>
        <w:r w:rsidRPr="009A6AAB">
          <w:rPr>
            <w:sz w:val="28"/>
            <w:szCs w:val="28"/>
          </w:rPr>
          <w:instrText>PAGE   \* MERGEFORMAT</w:instrText>
        </w:r>
        <w:r w:rsidRPr="009A6AAB">
          <w:rPr>
            <w:sz w:val="28"/>
            <w:szCs w:val="28"/>
          </w:rPr>
          <w:fldChar w:fldCharType="separate"/>
        </w:r>
        <w:r w:rsidRPr="009A6AAB">
          <w:rPr>
            <w:noProof/>
            <w:sz w:val="28"/>
            <w:szCs w:val="28"/>
            <w:lang w:val="ru-RU"/>
          </w:rPr>
          <w:t>13</w:t>
        </w:r>
        <w:r w:rsidRPr="009A6AAB">
          <w:rPr>
            <w:sz w:val="28"/>
            <w:szCs w:val="28"/>
          </w:rPr>
          <w:fldChar w:fldCharType="end"/>
        </w:r>
      </w:p>
    </w:sdtContent>
  </w:sdt>
  <w:p w14:paraId="6BE6D30D" w14:textId="77777777" w:rsidR="009A6AAB" w:rsidRDefault="009A6A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01A"/>
    <w:rsid w:val="00054852"/>
    <w:rsid w:val="000A1BE0"/>
    <w:rsid w:val="000A2E13"/>
    <w:rsid w:val="000A3476"/>
    <w:rsid w:val="000C09CE"/>
    <w:rsid w:val="000C0CA3"/>
    <w:rsid w:val="000D2AAF"/>
    <w:rsid w:val="00146BED"/>
    <w:rsid w:val="00156C65"/>
    <w:rsid w:val="0016590C"/>
    <w:rsid w:val="001D5BC5"/>
    <w:rsid w:val="001F2C9E"/>
    <w:rsid w:val="00225034"/>
    <w:rsid w:val="00283BB0"/>
    <w:rsid w:val="002A3721"/>
    <w:rsid w:val="002B2F82"/>
    <w:rsid w:val="002D4AC7"/>
    <w:rsid w:val="002D6F3C"/>
    <w:rsid w:val="003B5FEE"/>
    <w:rsid w:val="003E3C35"/>
    <w:rsid w:val="003E5698"/>
    <w:rsid w:val="004119D3"/>
    <w:rsid w:val="00430829"/>
    <w:rsid w:val="00434739"/>
    <w:rsid w:val="00435200"/>
    <w:rsid w:val="00455586"/>
    <w:rsid w:val="004B40DB"/>
    <w:rsid w:val="004C273C"/>
    <w:rsid w:val="004C7278"/>
    <w:rsid w:val="004D07A0"/>
    <w:rsid w:val="004E4999"/>
    <w:rsid w:val="004E759B"/>
    <w:rsid w:val="004F1F04"/>
    <w:rsid w:val="004F28C8"/>
    <w:rsid w:val="00521FF5"/>
    <w:rsid w:val="0052333C"/>
    <w:rsid w:val="0053640C"/>
    <w:rsid w:val="0057519A"/>
    <w:rsid w:val="005B083E"/>
    <w:rsid w:val="005C1955"/>
    <w:rsid w:val="0061289E"/>
    <w:rsid w:val="00645A8A"/>
    <w:rsid w:val="00660B47"/>
    <w:rsid w:val="00666856"/>
    <w:rsid w:val="006735FE"/>
    <w:rsid w:val="00687EC3"/>
    <w:rsid w:val="006A3444"/>
    <w:rsid w:val="006C35E2"/>
    <w:rsid w:val="006E3DC6"/>
    <w:rsid w:val="00700F8F"/>
    <w:rsid w:val="0070308D"/>
    <w:rsid w:val="007042FD"/>
    <w:rsid w:val="0071717C"/>
    <w:rsid w:val="007F5EB0"/>
    <w:rsid w:val="0084164B"/>
    <w:rsid w:val="00850B7B"/>
    <w:rsid w:val="008565A3"/>
    <w:rsid w:val="00864376"/>
    <w:rsid w:val="008678F1"/>
    <w:rsid w:val="008976D8"/>
    <w:rsid w:val="008C6FCB"/>
    <w:rsid w:val="008D007E"/>
    <w:rsid w:val="008D72F4"/>
    <w:rsid w:val="008E18BA"/>
    <w:rsid w:val="008F5100"/>
    <w:rsid w:val="0092030A"/>
    <w:rsid w:val="00927A53"/>
    <w:rsid w:val="00936CE4"/>
    <w:rsid w:val="00950322"/>
    <w:rsid w:val="00961726"/>
    <w:rsid w:val="00993317"/>
    <w:rsid w:val="009A335C"/>
    <w:rsid w:val="009A6AAB"/>
    <w:rsid w:val="009F7CF6"/>
    <w:rsid w:val="00A03561"/>
    <w:rsid w:val="00A378CA"/>
    <w:rsid w:val="00A84547"/>
    <w:rsid w:val="00A94564"/>
    <w:rsid w:val="00A96E80"/>
    <w:rsid w:val="00AD70E4"/>
    <w:rsid w:val="00AE0B08"/>
    <w:rsid w:val="00AF472F"/>
    <w:rsid w:val="00B02684"/>
    <w:rsid w:val="00B151BF"/>
    <w:rsid w:val="00B32A6F"/>
    <w:rsid w:val="00B452FA"/>
    <w:rsid w:val="00B50791"/>
    <w:rsid w:val="00BA1E0E"/>
    <w:rsid w:val="00BA5255"/>
    <w:rsid w:val="00C425A0"/>
    <w:rsid w:val="00C46295"/>
    <w:rsid w:val="00C668DD"/>
    <w:rsid w:val="00CB57EB"/>
    <w:rsid w:val="00CD17E2"/>
    <w:rsid w:val="00D251C6"/>
    <w:rsid w:val="00D8187A"/>
    <w:rsid w:val="00D90958"/>
    <w:rsid w:val="00DA2914"/>
    <w:rsid w:val="00DB4C40"/>
    <w:rsid w:val="00E206A0"/>
    <w:rsid w:val="00E41687"/>
    <w:rsid w:val="00EE501A"/>
    <w:rsid w:val="00EE6D84"/>
    <w:rsid w:val="00F06DB4"/>
    <w:rsid w:val="00F148D8"/>
    <w:rsid w:val="00F472D9"/>
    <w:rsid w:val="00F50881"/>
    <w:rsid w:val="00F66A2D"/>
    <w:rsid w:val="00F8077E"/>
    <w:rsid w:val="00F91301"/>
    <w:rsid w:val="00FC79AB"/>
    <w:rsid w:val="00FD0F0B"/>
    <w:rsid w:val="00FE1DC8"/>
    <w:rsid w:val="00FE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3876B5"/>
  <w15:docId w15:val="{3447CF35-663D-47E1-924D-C1F28AE1B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376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927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27A53"/>
    <w:rPr>
      <w:rFonts w:ascii="Segoe UI" w:eastAsia="Times New Roman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C0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C09CE"/>
    <w:rPr>
      <w:rFonts w:ascii="Times New Roman" w:eastAsia="Times New Roman" w:hAnsi="Times New Roman" w:cs="Times New Roman"/>
    </w:rPr>
  </w:style>
  <w:style w:type="paragraph" w:styleId="af2">
    <w:name w:val="Normal (Web)"/>
    <w:basedOn w:val="a"/>
    <w:uiPriority w:val="99"/>
    <w:unhideWhenUsed/>
    <w:rsid w:val="00DB4C40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f3">
    <w:name w:val="annotation reference"/>
    <w:basedOn w:val="a0"/>
    <w:uiPriority w:val="99"/>
    <w:semiHidden/>
    <w:unhideWhenUsed/>
    <w:rsid w:val="004F28C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F28C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F28C8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F28C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F28C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8">
    <w:name w:val="Revision"/>
    <w:hidden/>
    <w:uiPriority w:val="99"/>
    <w:semiHidden/>
    <w:rsid w:val="003B5FEE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4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5B284-F1E8-4C1C-847A-BDC770A46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Омарова Гульмира Шайкеновна</dc:creator>
  <cp:lastModifiedBy>Сангылбаев Даурен Серикович</cp:lastModifiedBy>
  <cp:revision>13</cp:revision>
  <cp:lastPrinted>2025-08-06T04:35:00Z</cp:lastPrinted>
  <dcterms:created xsi:type="dcterms:W3CDTF">2025-08-26T09:45:00Z</dcterms:created>
  <dcterms:modified xsi:type="dcterms:W3CDTF">2025-08-28T12:07:00Z</dcterms:modified>
</cp:coreProperties>
</file>